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13C" w:rsidRPr="00E73046" w:rsidRDefault="0014513C" w:rsidP="0014513C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D8621"/>
          <w:sz w:val="52"/>
          <w:szCs w:val="52"/>
        </w:rPr>
      </w:pPr>
      <w:bookmarkStart w:id="0" w:name="_GoBack"/>
      <w:bookmarkEnd w:id="0"/>
      <w:r w:rsidRPr="00E73046">
        <w:rPr>
          <w:rFonts w:cstheme="minorHAnsi"/>
          <w:b/>
          <w:bCs/>
          <w:color w:val="FD8621"/>
          <w:sz w:val="52"/>
          <w:szCs w:val="52"/>
        </w:rPr>
        <w:t xml:space="preserve">10 </w:t>
      </w:r>
      <w:proofErr w:type="spellStart"/>
      <w:r w:rsidRPr="00E73046">
        <w:rPr>
          <w:rFonts w:cstheme="minorHAnsi"/>
          <w:b/>
          <w:bCs/>
          <w:color w:val="FD8621"/>
          <w:sz w:val="52"/>
          <w:szCs w:val="52"/>
          <w:lang w:val="en-GB"/>
        </w:rPr>
        <w:t>съвета</w:t>
      </w:r>
      <w:proofErr w:type="spellEnd"/>
      <w:r w:rsidRPr="00E73046">
        <w:rPr>
          <w:rFonts w:cstheme="minorHAnsi"/>
          <w:b/>
          <w:bCs/>
          <w:color w:val="FD8621"/>
          <w:sz w:val="52"/>
          <w:szCs w:val="52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52"/>
          <w:szCs w:val="52"/>
          <w:lang w:val="en-GB"/>
        </w:rPr>
        <w:t>за</w:t>
      </w:r>
      <w:proofErr w:type="spellEnd"/>
      <w:r w:rsidRPr="00E73046">
        <w:rPr>
          <w:rFonts w:cstheme="minorHAnsi"/>
          <w:b/>
          <w:bCs/>
          <w:color w:val="FD8621"/>
          <w:sz w:val="52"/>
          <w:szCs w:val="52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52"/>
          <w:szCs w:val="52"/>
          <w:lang w:val="en-GB"/>
        </w:rPr>
        <w:t>проекти</w:t>
      </w:r>
      <w:proofErr w:type="spellEnd"/>
      <w:r w:rsidRPr="00E73046">
        <w:rPr>
          <w:rFonts w:cstheme="minorHAnsi"/>
          <w:b/>
          <w:bCs/>
          <w:color w:val="FD8621"/>
          <w:sz w:val="52"/>
          <w:szCs w:val="52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52"/>
          <w:szCs w:val="52"/>
          <w:lang w:val="en-GB"/>
        </w:rPr>
        <w:t>на</w:t>
      </w:r>
      <w:proofErr w:type="spellEnd"/>
      <w:r w:rsidRPr="00E73046">
        <w:rPr>
          <w:rFonts w:cstheme="minorHAnsi"/>
          <w:b/>
          <w:bCs/>
          <w:color w:val="FD8621"/>
          <w:sz w:val="52"/>
          <w:szCs w:val="52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52"/>
          <w:szCs w:val="52"/>
          <w:lang w:val="en-GB"/>
        </w:rPr>
        <w:t>обучение</w:t>
      </w:r>
      <w:proofErr w:type="spellEnd"/>
      <w:r w:rsidRPr="00E73046">
        <w:rPr>
          <w:rFonts w:cstheme="minorHAnsi"/>
          <w:b/>
          <w:bCs/>
          <w:color w:val="FD8621"/>
          <w:sz w:val="52"/>
          <w:szCs w:val="52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52"/>
          <w:szCs w:val="52"/>
          <w:lang w:val="en-GB"/>
        </w:rPr>
        <w:t>от</w:t>
      </w:r>
      <w:proofErr w:type="spellEnd"/>
      <w:r w:rsidRPr="00E73046">
        <w:rPr>
          <w:rFonts w:cstheme="minorHAnsi"/>
          <w:b/>
          <w:bCs/>
          <w:color w:val="FD8621"/>
          <w:sz w:val="52"/>
          <w:szCs w:val="52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52"/>
          <w:szCs w:val="52"/>
          <w:lang w:val="en-GB"/>
        </w:rPr>
        <w:t>връстници</w:t>
      </w:r>
      <w:proofErr w:type="spellEnd"/>
    </w:p>
    <w:p w:rsidR="0014513C" w:rsidRPr="00E73046" w:rsidRDefault="0014513C" w:rsidP="0014513C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sz w:val="24"/>
          <w:szCs w:val="24"/>
          <w:lang w:val="bg-BG" w:eastAsia="de-DE"/>
        </w:rPr>
      </w:pPr>
    </w:p>
    <w:p w:rsidR="0014513C" w:rsidRPr="00E73046" w:rsidRDefault="0014513C" w:rsidP="001451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sz w:val="24"/>
          <w:szCs w:val="24"/>
          <w:lang w:val="bg-BG" w:eastAsia="de-DE"/>
        </w:rPr>
      </w:pPr>
      <w:r w:rsidRPr="00E73046">
        <w:rPr>
          <w:rFonts w:cstheme="minorHAnsi"/>
          <w:b/>
          <w:bCs/>
          <w:color w:val="FD8621"/>
          <w:sz w:val="28"/>
          <w:szCs w:val="24"/>
          <w:lang w:val="bg-BG"/>
        </w:rPr>
        <w:t>Търсете многообразието</w:t>
      </w:r>
      <w:r w:rsidRPr="00E73046">
        <w:rPr>
          <w:rFonts w:eastAsiaTheme="minorEastAsia" w:cstheme="minorHAnsi"/>
          <w:sz w:val="28"/>
          <w:szCs w:val="24"/>
          <w:lang w:val="bg-BG" w:eastAsia="de-DE"/>
        </w:rPr>
        <w:t xml:space="preserve"> </w:t>
      </w:r>
      <w:r w:rsidRPr="00E73046">
        <w:rPr>
          <w:rFonts w:cstheme="minorHAnsi"/>
          <w:color w:val="1D39E6"/>
          <w:sz w:val="24"/>
          <w:szCs w:val="24"/>
          <w:lang w:val="bg-BG"/>
        </w:rPr>
        <w:t>- канете различните участници и включвайте всеки, който може да предложи собствена гледна точка. Не се страхувайте, че могат да ви обвинят в показност или политическа коректност, (т.е., че сте привлекли някого, само и само да имате “представител” на д</w:t>
      </w:r>
      <w:r w:rsidRPr="00E73046">
        <w:rPr>
          <w:rFonts w:cstheme="minorHAnsi"/>
          <w:color w:val="1D39E6"/>
          <w:sz w:val="24"/>
          <w:szCs w:val="24"/>
          <w:lang w:val="en-GB"/>
        </w:rPr>
        <w:t>a</w:t>
      </w:r>
      <w:r w:rsidRPr="00E73046">
        <w:rPr>
          <w:rFonts w:cstheme="minorHAnsi"/>
          <w:color w:val="1D39E6"/>
          <w:sz w:val="24"/>
          <w:szCs w:val="24"/>
          <w:lang w:val="bg-BG"/>
        </w:rPr>
        <w:t>дена група). Ако се предпазвате от критики, няма да свършите кой знае колко. Когато се появят правилните хора, ги привлечете и се доверете на процеса!</w:t>
      </w:r>
    </w:p>
    <w:p w:rsidR="0014513C" w:rsidRPr="00E73046" w:rsidRDefault="0014513C" w:rsidP="0014513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eastAsiaTheme="minorEastAsia" w:cstheme="minorHAnsi"/>
          <w:sz w:val="24"/>
          <w:szCs w:val="24"/>
          <w:lang w:val="bg-BG" w:eastAsia="de-DE"/>
        </w:rPr>
      </w:pPr>
    </w:p>
    <w:p w:rsidR="0014513C" w:rsidRPr="00E73046" w:rsidRDefault="0014513C" w:rsidP="001451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sz w:val="24"/>
          <w:szCs w:val="24"/>
          <w:lang w:val="bg-BG" w:eastAsia="de-DE"/>
        </w:rPr>
      </w:pPr>
      <w:r w:rsidRPr="00E73046">
        <w:rPr>
          <w:rFonts w:cstheme="minorHAnsi"/>
          <w:b/>
          <w:bCs/>
          <w:color w:val="FD8621"/>
          <w:sz w:val="28"/>
          <w:szCs w:val="24"/>
          <w:lang w:val="bg-BG"/>
        </w:rPr>
        <w:t>Знайте какво мотивира хората</w:t>
      </w:r>
      <w:r w:rsidRPr="00E73046">
        <w:rPr>
          <w:rFonts w:eastAsiaTheme="minorEastAsia" w:cstheme="minorHAnsi"/>
          <w:b/>
          <w:bCs/>
          <w:sz w:val="28"/>
          <w:szCs w:val="24"/>
          <w:lang w:val="bg-BG" w:eastAsia="de-DE"/>
        </w:rPr>
        <w:t xml:space="preserve"> </w:t>
      </w:r>
      <w:r w:rsidRPr="00E73046">
        <w:rPr>
          <w:rFonts w:cstheme="minorHAnsi"/>
          <w:color w:val="1D39E6"/>
          <w:sz w:val="24"/>
          <w:szCs w:val="24"/>
          <w:lang w:val="bg-BG"/>
        </w:rPr>
        <w:t>- парите рядко са мотиватор. Обикновено хората искат да имат принос, да повлияят на политиките и да намерят личностно израстване, (също като вас).</w:t>
      </w:r>
    </w:p>
    <w:p w:rsidR="0014513C" w:rsidRPr="00E73046" w:rsidRDefault="0014513C" w:rsidP="0014513C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sz w:val="24"/>
          <w:szCs w:val="24"/>
          <w:lang w:val="bg-BG" w:eastAsia="de-DE"/>
        </w:rPr>
      </w:pPr>
    </w:p>
    <w:p w:rsidR="0014513C" w:rsidRPr="00E73046" w:rsidRDefault="0014513C" w:rsidP="001451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sz w:val="24"/>
          <w:szCs w:val="24"/>
          <w:lang w:eastAsia="de-DE"/>
        </w:rPr>
      </w:pPr>
      <w:r w:rsidRPr="00E73046">
        <w:rPr>
          <w:rFonts w:cstheme="minorHAnsi"/>
          <w:b/>
          <w:bCs/>
          <w:color w:val="FD8621"/>
          <w:sz w:val="28"/>
          <w:szCs w:val="24"/>
          <w:lang w:val="bg-BG"/>
        </w:rPr>
        <w:t>Използвайте неконвенционални подходи и комуникации</w:t>
      </w:r>
      <w:r w:rsidRPr="00E73046">
        <w:rPr>
          <w:rFonts w:eastAsiaTheme="minorEastAsia" w:cstheme="minorHAnsi"/>
          <w:b/>
          <w:bCs/>
          <w:sz w:val="24"/>
          <w:szCs w:val="24"/>
          <w:lang w:val="bg-BG" w:eastAsia="de-DE"/>
        </w:rPr>
        <w:t xml:space="preserve"> </w:t>
      </w:r>
      <w:r w:rsidRPr="00E73046">
        <w:rPr>
          <w:rFonts w:cstheme="minorHAnsi"/>
          <w:color w:val="1D39E6"/>
          <w:sz w:val="24"/>
          <w:szCs w:val="24"/>
          <w:lang w:val="bg-BG"/>
        </w:rPr>
        <w:t xml:space="preserve">- игри, истории; Използвайте всички сензорни канали.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Мислете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отвъд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„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лесно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четиво</w:t>
      </w:r>
      <w:proofErr w:type="spellEnd"/>
      <w:proofErr w:type="gramStart"/>
      <w:r w:rsidRPr="00E73046">
        <w:rPr>
          <w:rFonts w:cstheme="minorHAnsi"/>
          <w:color w:val="1D39E6"/>
          <w:sz w:val="24"/>
          <w:szCs w:val="24"/>
        </w:rPr>
        <w:t xml:space="preserve">“ </w:t>
      </w:r>
      <w:r w:rsidRPr="00E73046">
        <w:rPr>
          <w:rFonts w:cstheme="minorHAnsi"/>
          <w:color w:val="1D39E6"/>
          <w:sz w:val="24"/>
          <w:szCs w:val="24"/>
          <w:lang w:val="en-GB"/>
        </w:rPr>
        <w:t>и</w:t>
      </w:r>
      <w:proofErr w:type="gramEnd"/>
      <w:r w:rsidRPr="00E73046">
        <w:rPr>
          <w:rFonts w:cstheme="minorHAnsi"/>
          <w:color w:val="1D39E6"/>
          <w:sz w:val="24"/>
          <w:szCs w:val="24"/>
        </w:rPr>
        <w:t xml:space="preserve"> „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достъпно</w:t>
      </w:r>
      <w:proofErr w:type="spellEnd"/>
      <w:r w:rsidRPr="00E73046">
        <w:rPr>
          <w:rFonts w:cstheme="minorHAnsi"/>
          <w:color w:val="1D39E6"/>
          <w:sz w:val="24"/>
          <w:szCs w:val="24"/>
        </w:rPr>
        <w:t>“.</w:t>
      </w:r>
    </w:p>
    <w:p w:rsidR="0014513C" w:rsidRPr="00E73046" w:rsidRDefault="0014513C" w:rsidP="0014513C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sz w:val="24"/>
          <w:szCs w:val="24"/>
          <w:lang w:eastAsia="de-DE"/>
        </w:rPr>
      </w:pPr>
    </w:p>
    <w:p w:rsidR="0014513C" w:rsidRPr="00E73046" w:rsidRDefault="0014513C" w:rsidP="001451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sz w:val="24"/>
          <w:szCs w:val="24"/>
          <w:lang w:eastAsia="de-DE"/>
        </w:rPr>
      </w:pP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Направете</w:t>
      </w:r>
      <w:proofErr w:type="spellEnd"/>
      <w:r w:rsidRPr="00E73046">
        <w:rPr>
          <w:rFonts w:cstheme="minorHAnsi"/>
          <w:b/>
          <w:bCs/>
          <w:color w:val="FD8621"/>
          <w:sz w:val="28"/>
          <w:szCs w:val="24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това</w:t>
      </w:r>
      <w:proofErr w:type="spellEnd"/>
      <w:r w:rsidRPr="00E73046">
        <w:rPr>
          <w:rFonts w:cstheme="minorHAnsi"/>
          <w:b/>
          <w:bCs/>
          <w:color w:val="FD8621"/>
          <w:sz w:val="28"/>
          <w:szCs w:val="24"/>
        </w:rPr>
        <w:t xml:space="preserve">, </w:t>
      </w: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което</w:t>
      </w:r>
      <w:proofErr w:type="spellEnd"/>
      <w:r w:rsidRPr="00E73046">
        <w:rPr>
          <w:rFonts w:cstheme="minorHAnsi"/>
          <w:b/>
          <w:bCs/>
          <w:color w:val="FD8621"/>
          <w:sz w:val="28"/>
          <w:szCs w:val="24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сте</w:t>
      </w:r>
      <w:proofErr w:type="spellEnd"/>
      <w:r w:rsidRPr="00E73046">
        <w:rPr>
          <w:rFonts w:cstheme="minorHAnsi"/>
          <w:b/>
          <w:bCs/>
          <w:color w:val="FD8621"/>
          <w:sz w:val="28"/>
          <w:szCs w:val="24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казали</w:t>
      </w:r>
      <w:proofErr w:type="spellEnd"/>
      <w:r w:rsidRPr="00E73046">
        <w:rPr>
          <w:rFonts w:cstheme="minorHAnsi"/>
          <w:b/>
          <w:bCs/>
          <w:color w:val="FD8621"/>
          <w:sz w:val="28"/>
          <w:szCs w:val="24"/>
        </w:rPr>
        <w:t xml:space="preserve">, </w:t>
      </w: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че</w:t>
      </w:r>
      <w:proofErr w:type="spellEnd"/>
      <w:r w:rsidRPr="00E73046">
        <w:rPr>
          <w:rFonts w:cstheme="minorHAnsi"/>
          <w:b/>
          <w:bCs/>
          <w:color w:val="FD8621"/>
          <w:sz w:val="28"/>
          <w:szCs w:val="24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ще</w:t>
      </w:r>
      <w:proofErr w:type="spellEnd"/>
      <w:r w:rsidRPr="00E73046">
        <w:rPr>
          <w:rFonts w:cstheme="minorHAnsi"/>
          <w:b/>
          <w:bCs/>
          <w:color w:val="FD8621"/>
          <w:sz w:val="28"/>
          <w:szCs w:val="24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направите</w:t>
      </w:r>
      <w:proofErr w:type="spellEnd"/>
      <w:r w:rsidRPr="00E73046">
        <w:rPr>
          <w:rFonts w:cstheme="minorHAnsi"/>
          <w:b/>
          <w:bCs/>
          <w:color w:val="FD8621"/>
          <w:sz w:val="28"/>
          <w:szCs w:val="24"/>
        </w:rPr>
        <w:t xml:space="preserve">… </w:t>
      </w:r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и</w:t>
      </w:r>
      <w:r w:rsidRPr="00E73046">
        <w:rPr>
          <w:rFonts w:cstheme="minorHAnsi"/>
          <w:b/>
          <w:bCs/>
          <w:color w:val="FD8621"/>
          <w:sz w:val="28"/>
          <w:szCs w:val="24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го</w:t>
      </w:r>
      <w:proofErr w:type="spellEnd"/>
      <w:r w:rsidRPr="00E73046">
        <w:rPr>
          <w:rFonts w:cstheme="minorHAnsi"/>
          <w:b/>
          <w:bCs/>
          <w:color w:val="FD8621"/>
          <w:sz w:val="28"/>
          <w:szCs w:val="24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направете</w:t>
      </w:r>
      <w:proofErr w:type="spellEnd"/>
      <w:r w:rsidRPr="00E73046">
        <w:rPr>
          <w:rFonts w:cstheme="minorHAnsi"/>
          <w:b/>
          <w:bCs/>
          <w:color w:val="FD8621"/>
          <w:sz w:val="28"/>
          <w:szCs w:val="24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бързо</w:t>
      </w:r>
      <w:proofErr w:type="spellEnd"/>
      <w:r w:rsidRPr="00E73046">
        <w:rPr>
          <w:rFonts w:eastAsiaTheme="minorEastAsia" w:cstheme="minorHAnsi"/>
          <w:b/>
          <w:bCs/>
          <w:sz w:val="24"/>
          <w:szCs w:val="24"/>
          <w:lang w:eastAsia="de-DE"/>
        </w:rPr>
        <w:t xml:space="preserve"> </w:t>
      </w:r>
      <w:r w:rsidRPr="00E73046">
        <w:rPr>
          <w:rFonts w:cstheme="minorHAnsi"/>
          <w:color w:val="1D39E6"/>
          <w:sz w:val="24"/>
          <w:szCs w:val="24"/>
        </w:rPr>
        <w:t xml:space="preserve">-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ако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не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държите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на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думата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си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,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ще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загубите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хората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си</w:t>
      </w:r>
      <w:proofErr w:type="spellEnd"/>
      <w:r w:rsidRPr="00E73046">
        <w:rPr>
          <w:rFonts w:cstheme="minorHAnsi"/>
          <w:color w:val="1D39E6"/>
          <w:sz w:val="24"/>
          <w:szCs w:val="24"/>
        </w:rPr>
        <w:t>.</w:t>
      </w:r>
    </w:p>
    <w:p w:rsidR="0014513C" w:rsidRPr="00E73046" w:rsidRDefault="0014513C" w:rsidP="0014513C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sz w:val="24"/>
          <w:szCs w:val="24"/>
          <w:lang w:eastAsia="de-DE"/>
        </w:rPr>
      </w:pPr>
    </w:p>
    <w:p w:rsidR="0014513C" w:rsidRPr="00E73046" w:rsidRDefault="0014513C" w:rsidP="001451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sz w:val="24"/>
          <w:szCs w:val="24"/>
          <w:lang w:eastAsia="de-DE"/>
        </w:rPr>
      </w:pP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Бъдете</w:t>
      </w:r>
      <w:proofErr w:type="spellEnd"/>
      <w:r w:rsidRPr="00E73046">
        <w:rPr>
          <w:rFonts w:cstheme="minorHAnsi"/>
          <w:b/>
          <w:bCs/>
          <w:color w:val="FD8621"/>
          <w:sz w:val="28"/>
          <w:szCs w:val="24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честни</w:t>
      </w:r>
      <w:proofErr w:type="spellEnd"/>
      <w:r w:rsidRPr="00E73046">
        <w:rPr>
          <w:rFonts w:cstheme="minorHAnsi"/>
          <w:b/>
          <w:bCs/>
          <w:color w:val="FD8621"/>
          <w:sz w:val="28"/>
          <w:szCs w:val="24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за</w:t>
      </w:r>
      <w:proofErr w:type="spellEnd"/>
      <w:r w:rsidRPr="00E73046">
        <w:rPr>
          <w:rFonts w:cstheme="minorHAnsi"/>
          <w:b/>
          <w:bCs/>
          <w:color w:val="FD8621"/>
          <w:sz w:val="28"/>
          <w:szCs w:val="24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ограниченията</w:t>
      </w:r>
      <w:proofErr w:type="spellEnd"/>
      <w:r w:rsidRPr="00E73046">
        <w:rPr>
          <w:rFonts w:eastAsiaTheme="minorEastAsia" w:cstheme="minorHAnsi"/>
          <w:b/>
          <w:bCs/>
          <w:sz w:val="28"/>
          <w:szCs w:val="24"/>
          <w:lang w:eastAsia="de-DE"/>
        </w:rPr>
        <w:t xml:space="preserve"> </w:t>
      </w:r>
      <w:r w:rsidRPr="00E73046">
        <w:rPr>
          <w:rFonts w:cstheme="minorHAnsi"/>
          <w:color w:val="1D39E6"/>
          <w:sz w:val="24"/>
          <w:szCs w:val="24"/>
        </w:rPr>
        <w:t xml:space="preserve">-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винаги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има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ограничения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: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във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времето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, </w:t>
      </w:r>
      <w:r w:rsidRPr="00E73046">
        <w:rPr>
          <w:rFonts w:cstheme="minorHAnsi"/>
          <w:color w:val="1D39E6"/>
          <w:sz w:val="24"/>
          <w:szCs w:val="24"/>
          <w:lang w:val="en-GB"/>
        </w:rPr>
        <w:t>в</w:t>
      </w:r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парите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, </w:t>
      </w:r>
      <w:r w:rsidRPr="00E73046">
        <w:rPr>
          <w:rFonts w:cstheme="minorHAnsi"/>
          <w:color w:val="1D39E6"/>
          <w:sz w:val="24"/>
          <w:szCs w:val="24"/>
          <w:lang w:val="en-GB"/>
        </w:rPr>
        <w:t>в</w:t>
      </w:r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резултатите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,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които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могат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да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бъдат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постигнати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.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Кажете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на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хората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кои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от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ограничените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ресурси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подлежат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на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предоговаряне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или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промяна</w:t>
      </w:r>
      <w:proofErr w:type="spellEnd"/>
      <w:r w:rsidRPr="00E73046">
        <w:rPr>
          <w:rFonts w:cstheme="minorHAnsi"/>
          <w:color w:val="1D39E6"/>
          <w:sz w:val="24"/>
          <w:szCs w:val="24"/>
        </w:rPr>
        <w:t>.</w:t>
      </w:r>
    </w:p>
    <w:p w:rsidR="0014513C" w:rsidRPr="00E73046" w:rsidRDefault="0014513C" w:rsidP="0014513C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sz w:val="24"/>
          <w:szCs w:val="24"/>
          <w:lang w:eastAsia="de-DE"/>
        </w:rPr>
      </w:pPr>
    </w:p>
    <w:p w:rsidR="0014513C" w:rsidRPr="00E73046" w:rsidRDefault="0014513C" w:rsidP="001451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sz w:val="24"/>
          <w:szCs w:val="24"/>
          <w:lang w:eastAsia="de-DE"/>
        </w:rPr>
      </w:pP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Дайте</w:t>
      </w:r>
      <w:proofErr w:type="spellEnd"/>
      <w:r w:rsidRPr="00E73046">
        <w:rPr>
          <w:rFonts w:cstheme="minorHAnsi"/>
          <w:b/>
          <w:bCs/>
          <w:color w:val="FD8621"/>
          <w:sz w:val="28"/>
          <w:szCs w:val="24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си</w:t>
      </w:r>
      <w:proofErr w:type="spellEnd"/>
      <w:r w:rsidRPr="00E73046">
        <w:rPr>
          <w:rFonts w:cstheme="minorHAnsi"/>
          <w:b/>
          <w:bCs/>
          <w:color w:val="FD8621"/>
          <w:sz w:val="28"/>
          <w:szCs w:val="24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сметка</w:t>
      </w:r>
      <w:proofErr w:type="spellEnd"/>
      <w:r w:rsidRPr="00E73046">
        <w:rPr>
          <w:rFonts w:cstheme="minorHAnsi"/>
          <w:b/>
          <w:bCs/>
          <w:color w:val="FD8621"/>
          <w:sz w:val="28"/>
          <w:szCs w:val="24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за</w:t>
      </w:r>
      <w:proofErr w:type="spellEnd"/>
      <w:r w:rsidRPr="00E73046">
        <w:rPr>
          <w:rFonts w:cstheme="minorHAnsi"/>
          <w:b/>
          <w:bCs/>
          <w:color w:val="FD8621"/>
          <w:sz w:val="28"/>
          <w:szCs w:val="24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кого</w:t>
      </w:r>
      <w:proofErr w:type="spellEnd"/>
      <w:r w:rsidRPr="00E73046">
        <w:rPr>
          <w:rFonts w:cstheme="minorHAnsi"/>
          <w:b/>
          <w:bCs/>
          <w:color w:val="FD8621"/>
          <w:sz w:val="28"/>
          <w:szCs w:val="24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го</w:t>
      </w:r>
      <w:proofErr w:type="spellEnd"/>
      <w:r w:rsidRPr="00E73046">
        <w:rPr>
          <w:rFonts w:cstheme="minorHAnsi"/>
          <w:b/>
          <w:bCs/>
          <w:color w:val="FD8621"/>
          <w:sz w:val="28"/>
          <w:szCs w:val="24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правите</w:t>
      </w:r>
      <w:proofErr w:type="spellEnd"/>
      <w:r w:rsidRPr="00E73046">
        <w:rPr>
          <w:rFonts w:eastAsiaTheme="minorEastAsia" w:cstheme="minorHAnsi"/>
          <w:sz w:val="28"/>
          <w:szCs w:val="24"/>
          <w:lang w:eastAsia="de-DE"/>
        </w:rPr>
        <w:t xml:space="preserve"> </w:t>
      </w:r>
      <w:r w:rsidRPr="00E73046">
        <w:rPr>
          <w:rFonts w:cstheme="minorHAnsi"/>
          <w:color w:val="1D39E6"/>
          <w:sz w:val="24"/>
          <w:szCs w:val="24"/>
        </w:rPr>
        <w:t xml:space="preserve">-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проекти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,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водени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от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връстници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,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не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са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за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разрешаване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на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проблеми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r w:rsidRPr="00E73046">
        <w:rPr>
          <w:rFonts w:cstheme="minorHAnsi"/>
          <w:color w:val="1D39E6"/>
          <w:sz w:val="24"/>
          <w:szCs w:val="24"/>
          <w:lang w:val="en-GB"/>
        </w:rPr>
        <w:t>в</w:t>
      </w:r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семействата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,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или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за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отстраняване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на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затруднения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,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възникнали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r w:rsidRPr="00E73046">
        <w:rPr>
          <w:rFonts w:cstheme="minorHAnsi"/>
          <w:color w:val="1D39E6"/>
          <w:sz w:val="24"/>
          <w:szCs w:val="24"/>
          <w:lang w:val="en-GB"/>
        </w:rPr>
        <w:t>в</w:t>
      </w:r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услугите</w:t>
      </w:r>
      <w:proofErr w:type="spellEnd"/>
      <w:r w:rsidRPr="00E73046">
        <w:rPr>
          <w:rFonts w:cstheme="minorHAnsi"/>
          <w:color w:val="1D39E6"/>
          <w:sz w:val="24"/>
          <w:szCs w:val="24"/>
        </w:rPr>
        <w:t>.</w:t>
      </w:r>
    </w:p>
    <w:p w:rsidR="0014513C" w:rsidRPr="00E73046" w:rsidRDefault="0014513C" w:rsidP="0014513C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sz w:val="24"/>
          <w:szCs w:val="24"/>
          <w:lang w:eastAsia="de-DE"/>
        </w:rPr>
      </w:pPr>
    </w:p>
    <w:p w:rsidR="0014513C" w:rsidRPr="00E73046" w:rsidRDefault="0014513C" w:rsidP="001451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sz w:val="24"/>
          <w:szCs w:val="24"/>
          <w:lang w:eastAsia="de-DE"/>
        </w:rPr>
      </w:pP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Подгответе</w:t>
      </w:r>
      <w:proofErr w:type="spellEnd"/>
      <w:r w:rsidRPr="00E73046">
        <w:rPr>
          <w:rFonts w:cstheme="minorHAnsi"/>
          <w:b/>
          <w:bCs/>
          <w:color w:val="FD8621"/>
          <w:sz w:val="28"/>
          <w:szCs w:val="24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се</w:t>
      </w:r>
      <w:proofErr w:type="spellEnd"/>
      <w:r w:rsidRPr="00E73046">
        <w:rPr>
          <w:rFonts w:cstheme="minorHAnsi"/>
          <w:b/>
          <w:bCs/>
          <w:color w:val="FD8621"/>
          <w:sz w:val="28"/>
          <w:szCs w:val="24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за</w:t>
      </w:r>
      <w:proofErr w:type="spellEnd"/>
      <w:r w:rsidRPr="00E73046">
        <w:rPr>
          <w:rFonts w:cstheme="minorHAnsi"/>
          <w:b/>
          <w:bCs/>
          <w:color w:val="FD8621"/>
          <w:sz w:val="28"/>
          <w:szCs w:val="24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дълга</w:t>
      </w:r>
      <w:proofErr w:type="spellEnd"/>
      <w:r w:rsidRPr="00E73046">
        <w:rPr>
          <w:rFonts w:cstheme="minorHAnsi"/>
          <w:b/>
          <w:bCs/>
          <w:color w:val="FD8621"/>
          <w:sz w:val="28"/>
          <w:szCs w:val="24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връзка</w:t>
      </w:r>
      <w:proofErr w:type="spellEnd"/>
      <w:r w:rsidRPr="00E73046">
        <w:rPr>
          <w:rFonts w:eastAsiaTheme="minorEastAsia" w:cstheme="minorHAnsi"/>
          <w:sz w:val="28"/>
          <w:szCs w:val="24"/>
          <w:lang w:eastAsia="de-DE"/>
        </w:rPr>
        <w:t xml:space="preserve"> </w:t>
      </w:r>
      <w:r w:rsidRPr="00E73046">
        <w:rPr>
          <w:rFonts w:cstheme="minorHAnsi"/>
          <w:color w:val="1D39E6"/>
          <w:sz w:val="24"/>
          <w:szCs w:val="24"/>
        </w:rPr>
        <w:t xml:space="preserve">-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колкото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по</w:t>
      </w:r>
      <w:proofErr w:type="spellEnd"/>
      <w:r w:rsidRPr="00E73046">
        <w:rPr>
          <w:rFonts w:cstheme="minorHAnsi"/>
          <w:color w:val="1D39E6"/>
          <w:sz w:val="24"/>
          <w:szCs w:val="24"/>
        </w:rPr>
        <w:t>-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дълготрайни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са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взаимоотношенията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,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толкова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повече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плод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ще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дадат</w:t>
      </w:r>
      <w:proofErr w:type="spellEnd"/>
      <w:r w:rsidRPr="00E73046">
        <w:rPr>
          <w:rFonts w:cstheme="minorHAnsi"/>
          <w:color w:val="1D39E6"/>
          <w:sz w:val="24"/>
          <w:szCs w:val="24"/>
        </w:rPr>
        <w:t>.</w:t>
      </w:r>
    </w:p>
    <w:p w:rsidR="0014513C" w:rsidRPr="00E73046" w:rsidRDefault="0014513C" w:rsidP="0014513C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sz w:val="24"/>
          <w:szCs w:val="24"/>
          <w:lang w:eastAsia="de-DE"/>
        </w:rPr>
      </w:pPr>
    </w:p>
    <w:p w:rsidR="0014513C" w:rsidRPr="00E73046" w:rsidRDefault="0014513C" w:rsidP="001451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sz w:val="24"/>
          <w:szCs w:val="24"/>
          <w:lang w:eastAsia="de-DE"/>
        </w:rPr>
      </w:pP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Правете</w:t>
      </w:r>
      <w:proofErr w:type="spellEnd"/>
      <w:r w:rsidRPr="00E73046">
        <w:rPr>
          <w:rFonts w:cstheme="minorHAnsi"/>
          <w:b/>
          <w:bCs/>
          <w:color w:val="FD8621"/>
          <w:sz w:val="28"/>
          <w:szCs w:val="24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грешки</w:t>
      </w:r>
      <w:proofErr w:type="spellEnd"/>
      <w:r w:rsidRPr="00E73046">
        <w:rPr>
          <w:rFonts w:cstheme="minorHAnsi"/>
          <w:b/>
          <w:bCs/>
          <w:color w:val="FD8621"/>
          <w:sz w:val="28"/>
          <w:szCs w:val="24"/>
        </w:rPr>
        <w:t xml:space="preserve">. </w:t>
      </w: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Учете</w:t>
      </w:r>
      <w:proofErr w:type="spellEnd"/>
      <w:r w:rsidRPr="00E73046">
        <w:rPr>
          <w:rFonts w:cstheme="minorHAnsi"/>
          <w:b/>
          <w:bCs/>
          <w:color w:val="FD8621"/>
          <w:sz w:val="28"/>
          <w:szCs w:val="24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се</w:t>
      </w:r>
      <w:proofErr w:type="spellEnd"/>
      <w:r w:rsidRPr="00E73046">
        <w:rPr>
          <w:rFonts w:cstheme="minorHAnsi"/>
          <w:b/>
          <w:bCs/>
          <w:color w:val="FD8621"/>
          <w:sz w:val="28"/>
          <w:szCs w:val="24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от</w:t>
      </w:r>
      <w:proofErr w:type="spellEnd"/>
      <w:r w:rsidRPr="00E73046">
        <w:rPr>
          <w:rFonts w:cstheme="minorHAnsi"/>
          <w:b/>
          <w:bCs/>
          <w:color w:val="FD8621"/>
          <w:sz w:val="28"/>
          <w:szCs w:val="24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тях</w:t>
      </w:r>
      <w:proofErr w:type="spellEnd"/>
      <w:r w:rsidRPr="00E73046">
        <w:rPr>
          <w:rFonts w:eastAsiaTheme="minorEastAsia" w:cstheme="minorHAnsi"/>
          <w:sz w:val="28"/>
          <w:szCs w:val="24"/>
          <w:lang w:eastAsia="de-DE"/>
        </w:rPr>
        <w:t xml:space="preserve"> </w:t>
      </w:r>
      <w:r w:rsidRPr="00E73046">
        <w:rPr>
          <w:rFonts w:cstheme="minorHAnsi"/>
          <w:color w:val="1D39E6"/>
          <w:sz w:val="24"/>
          <w:szCs w:val="24"/>
        </w:rPr>
        <w:t xml:space="preserve">-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Правете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това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,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което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проповядвате</w:t>
      </w:r>
      <w:proofErr w:type="spellEnd"/>
      <w:r w:rsidRPr="00E73046">
        <w:rPr>
          <w:rFonts w:cstheme="minorHAnsi"/>
          <w:color w:val="1D39E6"/>
          <w:sz w:val="24"/>
          <w:szCs w:val="24"/>
        </w:rPr>
        <w:t>!</w:t>
      </w:r>
    </w:p>
    <w:p w:rsidR="0014513C" w:rsidRPr="00E73046" w:rsidRDefault="0014513C" w:rsidP="0014513C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sz w:val="24"/>
          <w:szCs w:val="24"/>
          <w:lang w:eastAsia="de-DE"/>
        </w:rPr>
      </w:pPr>
    </w:p>
    <w:p w:rsidR="0014513C" w:rsidRPr="00E73046" w:rsidRDefault="0014513C" w:rsidP="001451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sz w:val="24"/>
          <w:szCs w:val="24"/>
          <w:lang w:eastAsia="de-DE"/>
        </w:rPr>
      </w:pP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Продавайте</w:t>
      </w:r>
      <w:proofErr w:type="spellEnd"/>
      <w:r w:rsidRPr="00E73046">
        <w:rPr>
          <w:rFonts w:eastAsiaTheme="minorEastAsia" w:cstheme="minorHAnsi"/>
          <w:sz w:val="24"/>
          <w:szCs w:val="24"/>
          <w:lang w:eastAsia="de-DE"/>
        </w:rPr>
        <w:t xml:space="preserve"> </w:t>
      </w:r>
      <w:r w:rsidRPr="00E73046">
        <w:rPr>
          <w:rFonts w:cstheme="minorHAnsi"/>
          <w:color w:val="1D39E6"/>
          <w:sz w:val="24"/>
          <w:szCs w:val="24"/>
        </w:rPr>
        <w:t xml:space="preserve">-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проекти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,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водени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от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връстници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,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понякога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се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възприемат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(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несъзнателно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)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като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заплаха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за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професионалистите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,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помощния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персонал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,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застъпниците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r w:rsidRPr="00E73046">
        <w:rPr>
          <w:rFonts w:cstheme="minorHAnsi"/>
          <w:color w:val="1D39E6"/>
          <w:sz w:val="24"/>
          <w:szCs w:val="24"/>
          <w:lang w:val="en-GB"/>
        </w:rPr>
        <w:t>и</w:t>
      </w:r>
      <w:r w:rsidRPr="00E73046">
        <w:rPr>
          <w:rFonts w:cstheme="minorHAnsi"/>
          <w:color w:val="1D39E6"/>
          <w:sz w:val="24"/>
          <w:szCs w:val="24"/>
        </w:rPr>
        <w:t xml:space="preserve"> </w:t>
      </w:r>
      <w:r w:rsidRPr="00E73046">
        <w:rPr>
          <w:rFonts w:cstheme="minorHAnsi"/>
          <w:color w:val="1D39E6"/>
          <w:sz w:val="24"/>
          <w:szCs w:val="24"/>
          <w:lang w:val="en-GB"/>
        </w:rPr>
        <w:t>т</w:t>
      </w:r>
      <w:r w:rsidRPr="00E73046">
        <w:rPr>
          <w:rFonts w:cstheme="minorHAnsi"/>
          <w:color w:val="1D39E6"/>
          <w:sz w:val="24"/>
          <w:szCs w:val="24"/>
        </w:rPr>
        <w:t>.</w:t>
      </w:r>
      <w:r w:rsidRPr="00E73046">
        <w:rPr>
          <w:rFonts w:cstheme="minorHAnsi"/>
          <w:color w:val="1D39E6"/>
          <w:sz w:val="24"/>
          <w:szCs w:val="24"/>
          <w:lang w:val="en-GB"/>
        </w:rPr>
        <w:t>н</w:t>
      </w:r>
      <w:r w:rsidRPr="00E73046">
        <w:rPr>
          <w:rFonts w:cstheme="minorHAnsi"/>
          <w:color w:val="1D39E6"/>
          <w:sz w:val="24"/>
          <w:szCs w:val="24"/>
        </w:rPr>
        <w:t xml:space="preserve">.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Бъдете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готови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за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съпротива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r w:rsidRPr="00E73046">
        <w:rPr>
          <w:rFonts w:cstheme="minorHAnsi"/>
          <w:color w:val="1D39E6"/>
          <w:sz w:val="24"/>
          <w:szCs w:val="24"/>
          <w:lang w:val="en-GB"/>
        </w:rPr>
        <w:t>и</w:t>
      </w:r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планирайте</w:t>
      </w:r>
      <w:proofErr w:type="spellEnd"/>
      <w:r w:rsidRPr="00E73046">
        <w:rPr>
          <w:rFonts w:eastAsiaTheme="minorEastAsia" w:cstheme="minorHAnsi"/>
          <w:sz w:val="24"/>
          <w:szCs w:val="24"/>
          <w:lang w:eastAsia="de-DE"/>
        </w:rPr>
        <w:t xml:space="preserve"> </w:t>
      </w:r>
      <w:proofErr w:type="spellStart"/>
      <w:r w:rsidRPr="00F24E7A">
        <w:rPr>
          <w:rFonts w:cstheme="minorHAnsi"/>
          <w:color w:val="1D39E6"/>
          <w:sz w:val="24"/>
          <w:szCs w:val="24"/>
          <w:lang w:val="en-GB"/>
        </w:rPr>
        <w:t>да</w:t>
      </w:r>
      <w:proofErr w:type="spellEnd"/>
      <w:r w:rsidRPr="00F24E7A">
        <w:rPr>
          <w:rFonts w:cstheme="minorHAnsi"/>
          <w:color w:val="1D39E6"/>
          <w:sz w:val="24"/>
          <w:szCs w:val="24"/>
        </w:rPr>
        <w:t xml:space="preserve"> </w:t>
      </w:r>
      <w:r w:rsidRPr="00F24E7A">
        <w:rPr>
          <w:rFonts w:cstheme="minorHAnsi"/>
          <w:color w:val="1D39E6"/>
          <w:sz w:val="24"/>
          <w:szCs w:val="24"/>
          <w:lang w:val="en-GB"/>
        </w:rPr>
        <w:t>я</w:t>
      </w:r>
      <w:r w:rsidRPr="00F24E7A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F24E7A">
        <w:rPr>
          <w:rFonts w:cstheme="minorHAnsi"/>
          <w:color w:val="1D39E6"/>
          <w:sz w:val="24"/>
          <w:szCs w:val="24"/>
          <w:lang w:val="en-GB"/>
        </w:rPr>
        <w:t>преодолеете</w:t>
      </w:r>
      <w:proofErr w:type="spellEnd"/>
      <w:r w:rsidRPr="00F24E7A">
        <w:rPr>
          <w:rFonts w:cstheme="minorHAnsi"/>
          <w:color w:val="1D39E6"/>
          <w:sz w:val="24"/>
          <w:szCs w:val="24"/>
        </w:rPr>
        <w:t xml:space="preserve">, </w:t>
      </w:r>
      <w:proofErr w:type="spellStart"/>
      <w:r w:rsidRPr="00F24E7A">
        <w:rPr>
          <w:rFonts w:cstheme="minorHAnsi"/>
          <w:color w:val="1D39E6"/>
          <w:sz w:val="24"/>
          <w:szCs w:val="24"/>
          <w:lang w:val="en-GB"/>
        </w:rPr>
        <w:t>като</w:t>
      </w:r>
      <w:proofErr w:type="spellEnd"/>
      <w:r w:rsidRPr="00F24E7A">
        <w:rPr>
          <w:rFonts w:cstheme="minorHAnsi"/>
          <w:color w:val="1D39E6"/>
          <w:sz w:val="24"/>
          <w:szCs w:val="24"/>
        </w:rPr>
        <w:t>...</w:t>
      </w:r>
    </w:p>
    <w:p w:rsidR="0014513C" w:rsidRPr="00E73046" w:rsidRDefault="0014513C" w:rsidP="0014513C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sz w:val="24"/>
          <w:szCs w:val="24"/>
          <w:lang w:eastAsia="de-DE"/>
        </w:rPr>
      </w:pPr>
    </w:p>
    <w:p w:rsidR="0014513C" w:rsidRPr="00E73046" w:rsidRDefault="0014513C" w:rsidP="001451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sz w:val="24"/>
          <w:szCs w:val="24"/>
          <w:lang w:eastAsia="de-DE"/>
        </w:rPr>
      </w:pP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Бъдете</w:t>
      </w:r>
      <w:proofErr w:type="spellEnd"/>
      <w:r w:rsidRPr="00E73046">
        <w:rPr>
          <w:rFonts w:cstheme="minorHAnsi"/>
          <w:b/>
          <w:bCs/>
          <w:color w:val="FD8621"/>
          <w:sz w:val="28"/>
          <w:szCs w:val="24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много</w:t>
      </w:r>
      <w:proofErr w:type="spellEnd"/>
      <w:r w:rsidRPr="00E73046">
        <w:rPr>
          <w:rFonts w:cstheme="minorHAnsi"/>
          <w:b/>
          <w:bCs/>
          <w:color w:val="FD8621"/>
          <w:sz w:val="28"/>
          <w:szCs w:val="24"/>
        </w:rPr>
        <w:t xml:space="preserve">, </w:t>
      </w: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много</w:t>
      </w:r>
      <w:proofErr w:type="spellEnd"/>
      <w:r w:rsidRPr="00E73046">
        <w:rPr>
          <w:rFonts w:cstheme="minorHAnsi"/>
          <w:b/>
          <w:bCs/>
          <w:color w:val="FD8621"/>
          <w:sz w:val="28"/>
          <w:szCs w:val="24"/>
        </w:rPr>
        <w:t xml:space="preserve"> </w:t>
      </w:r>
      <w:proofErr w:type="spellStart"/>
      <w:r w:rsidRPr="00E73046">
        <w:rPr>
          <w:rFonts w:cstheme="minorHAnsi"/>
          <w:b/>
          <w:bCs/>
          <w:color w:val="FD8621"/>
          <w:sz w:val="28"/>
          <w:szCs w:val="24"/>
          <w:lang w:val="en-GB"/>
        </w:rPr>
        <w:t>позитивни</w:t>
      </w:r>
      <w:proofErr w:type="spellEnd"/>
      <w:r w:rsidRPr="00E73046">
        <w:rPr>
          <w:rFonts w:cstheme="minorHAnsi"/>
          <w:b/>
          <w:bCs/>
          <w:color w:val="FD8621"/>
          <w:sz w:val="28"/>
          <w:szCs w:val="24"/>
        </w:rPr>
        <w:t>!</w:t>
      </w:r>
      <w:r w:rsidRPr="00E73046">
        <w:rPr>
          <w:rFonts w:eastAsiaTheme="minorEastAsia" w:cstheme="minorHAnsi"/>
          <w:sz w:val="28"/>
          <w:szCs w:val="24"/>
          <w:lang w:eastAsia="de-DE"/>
        </w:rPr>
        <w:t xml:space="preserve"> </w:t>
      </w:r>
      <w:r w:rsidRPr="00E73046">
        <w:rPr>
          <w:rFonts w:cstheme="minorHAnsi"/>
          <w:color w:val="1D39E6"/>
          <w:sz w:val="24"/>
          <w:szCs w:val="24"/>
        </w:rPr>
        <w:t xml:space="preserve">-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Това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r w:rsidRPr="00E73046">
        <w:rPr>
          <w:rFonts w:cstheme="minorHAnsi"/>
          <w:color w:val="1D39E6"/>
          <w:sz w:val="24"/>
          <w:szCs w:val="24"/>
          <w:lang w:val="en-GB"/>
        </w:rPr>
        <w:t>е</w:t>
      </w:r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правилната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нагласа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.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Тя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има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значение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.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Тя</w:t>
      </w:r>
      <w:proofErr w:type="spellEnd"/>
      <w:r w:rsidRPr="00E73046">
        <w:rPr>
          <w:rFonts w:cstheme="minorHAnsi"/>
          <w:color w:val="1D39E6"/>
          <w:sz w:val="24"/>
          <w:szCs w:val="24"/>
        </w:rPr>
        <w:t xml:space="preserve"> </w:t>
      </w:r>
      <w:proofErr w:type="spellStart"/>
      <w:r w:rsidRPr="00E73046">
        <w:rPr>
          <w:rFonts w:cstheme="minorHAnsi"/>
          <w:color w:val="1D39E6"/>
          <w:sz w:val="24"/>
          <w:szCs w:val="24"/>
          <w:lang w:val="en-GB"/>
        </w:rPr>
        <w:t>работи</w:t>
      </w:r>
      <w:proofErr w:type="spellEnd"/>
      <w:r w:rsidRPr="00E73046">
        <w:rPr>
          <w:rFonts w:cstheme="minorHAnsi"/>
          <w:color w:val="1D39E6"/>
          <w:sz w:val="24"/>
          <w:szCs w:val="24"/>
        </w:rPr>
        <w:t>.</w:t>
      </w:r>
    </w:p>
    <w:p w:rsidR="0014513C" w:rsidRPr="00E73046" w:rsidRDefault="0014513C" w:rsidP="0014513C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b/>
          <w:bCs/>
          <w:sz w:val="24"/>
          <w:szCs w:val="24"/>
          <w:lang w:eastAsia="de-DE"/>
        </w:rPr>
      </w:pPr>
    </w:p>
    <w:sectPr w:rsidR="0014513C" w:rsidRPr="00E73046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A70" w:rsidRDefault="00885A70" w:rsidP="008C0BA7">
      <w:pPr>
        <w:spacing w:after="0" w:line="240" w:lineRule="auto"/>
      </w:pPr>
      <w:r>
        <w:separator/>
      </w:r>
    </w:p>
  </w:endnote>
  <w:endnote w:type="continuationSeparator" w:id="0">
    <w:p w:rsidR="00885A70" w:rsidRDefault="00885A70" w:rsidP="008C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A70" w:rsidRDefault="00885A70" w:rsidP="008C0BA7">
      <w:pPr>
        <w:spacing w:after="0" w:line="240" w:lineRule="auto"/>
      </w:pPr>
      <w:r>
        <w:separator/>
      </w:r>
    </w:p>
  </w:footnote>
  <w:footnote w:type="continuationSeparator" w:id="0">
    <w:p w:rsidR="00885A70" w:rsidRDefault="00885A70" w:rsidP="008C0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BAA" w:rsidRDefault="00136BAA" w:rsidP="00136BAA">
    <w:pPr>
      <w:pStyle w:val="Kopfzeile"/>
      <w:jc w:val="center"/>
    </w:pPr>
    <w:r>
      <w:rPr>
        <w:noProof/>
        <w:lang w:eastAsia="de-DE"/>
      </w:rPr>
      <w:drawing>
        <wp:inline distT="0" distB="0" distL="0" distR="0">
          <wp:extent cx="2433955" cy="605155"/>
          <wp:effectExtent l="0" t="0" r="4445" b="4445"/>
          <wp:docPr id="6" name="Grafik 6" descr="logo_bds_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logo_bds_s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3955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>
          <wp:extent cx="1196975" cy="793115"/>
          <wp:effectExtent l="0" t="0" r="3175" b="6985"/>
          <wp:docPr id="5" name="Grafik 5" descr="HOPE-logo_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HOPE-logo_b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6975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>
          <wp:extent cx="2057400" cy="605155"/>
          <wp:effectExtent l="0" t="0" r="0" b="4445"/>
          <wp:docPr id="2" name="Grafik 2" descr="EU funded logo - BULGARIAN - rig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EU funded logo - BULGARIAN - righ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62414B4"/>
    <w:lvl w:ilvl="0" w:tplc="A32410F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8F0"/>
    <w:rsid w:val="00126CD6"/>
    <w:rsid w:val="00136BAA"/>
    <w:rsid w:val="0014513C"/>
    <w:rsid w:val="00320C83"/>
    <w:rsid w:val="00400A52"/>
    <w:rsid w:val="005D44D4"/>
    <w:rsid w:val="007A6A26"/>
    <w:rsid w:val="00885A70"/>
    <w:rsid w:val="008C0BA7"/>
    <w:rsid w:val="008F038D"/>
    <w:rsid w:val="00C4153C"/>
    <w:rsid w:val="00C908F0"/>
    <w:rsid w:val="00CA1CCB"/>
    <w:rsid w:val="00E03E18"/>
    <w:rsid w:val="00E73046"/>
    <w:rsid w:val="00F2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400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C0B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C0BA7"/>
  </w:style>
  <w:style w:type="paragraph" w:styleId="Fuzeile">
    <w:name w:val="footer"/>
    <w:basedOn w:val="Standard"/>
    <w:link w:val="FuzeileZchn"/>
    <w:uiPriority w:val="99"/>
    <w:unhideWhenUsed/>
    <w:rsid w:val="008C0B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C0BA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BA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451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400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C0B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C0BA7"/>
  </w:style>
  <w:style w:type="paragraph" w:styleId="Fuzeile">
    <w:name w:val="footer"/>
    <w:basedOn w:val="Standard"/>
    <w:link w:val="FuzeileZchn"/>
    <w:uiPriority w:val="99"/>
    <w:unhideWhenUsed/>
    <w:rsid w:val="008C0B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C0BA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BA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451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8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1556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Stiftung Liebenau</Company>
  <LinksUpToDate>false</LinksUpToDate>
  <CharactersWithSpaces>1799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Heitmann, Monika</dc:creator>
  <cp:lastModifiedBy>Heitmann, Monika</cp:lastModifiedBy>
  <cp:revision>2</cp:revision>
  <dcterms:created xsi:type="dcterms:W3CDTF">2019-09-23T13:46:00Z</dcterms:created>
  <dcterms:modified xsi:type="dcterms:W3CDTF">2019-09-23T13:46:00Z</dcterms:modified>
</cp:coreProperties>
</file>